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38" w:rsidRPr="00C67438" w:rsidRDefault="00C67438" w:rsidP="00C67438">
      <w:pPr>
        <w:spacing w:after="0" w:line="276" w:lineRule="auto"/>
        <w:ind w:right="39"/>
        <w:jc w:val="right"/>
        <w:outlineLvl w:val="0"/>
        <w:rPr>
          <w:rFonts w:eastAsia="Batang" w:cstheme="minorHAnsi"/>
          <w:b/>
          <w:sz w:val="24"/>
          <w:szCs w:val="24"/>
          <w:lang w:eastAsia="pl-PL"/>
        </w:rPr>
      </w:pPr>
      <w:r w:rsidRPr="00C67438">
        <w:rPr>
          <w:rFonts w:eastAsia="Times New Roman" w:cstheme="minorHAnsi"/>
          <w:lang w:eastAsia="pl-PL"/>
        </w:rPr>
        <w:tab/>
      </w:r>
      <w:r w:rsidRPr="00C67438">
        <w:rPr>
          <w:rFonts w:eastAsia="Times New Roman" w:cstheme="minorHAnsi"/>
          <w:lang w:eastAsia="pl-PL"/>
        </w:rPr>
        <w:tab/>
      </w:r>
      <w:r w:rsidRPr="00C67438">
        <w:rPr>
          <w:rFonts w:eastAsia="Times New Roman" w:cstheme="minorHAnsi"/>
          <w:lang w:eastAsia="pl-PL"/>
        </w:rPr>
        <w:tab/>
      </w:r>
      <w:r w:rsidRPr="00C67438">
        <w:rPr>
          <w:rFonts w:eastAsia="Times New Roman" w:cstheme="minorHAnsi"/>
          <w:lang w:eastAsia="pl-PL"/>
        </w:rPr>
        <w:tab/>
        <w:t xml:space="preserve">                      </w:t>
      </w:r>
      <w:r w:rsidRPr="00C67438">
        <w:rPr>
          <w:rFonts w:eastAsia="Times New Roman" w:cstheme="minorHAnsi"/>
          <w:b/>
          <w:sz w:val="24"/>
          <w:szCs w:val="24"/>
          <w:lang w:eastAsia="pl-PL"/>
        </w:rPr>
        <w:t>Załącznik nr 5 do SWZ</w:t>
      </w:r>
    </w:p>
    <w:p w:rsidR="00C67438" w:rsidRPr="00C67438" w:rsidRDefault="00C67438" w:rsidP="00C6743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67438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Pr="00C67438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</w:t>
      </w:r>
    </w:p>
    <w:p w:rsidR="00C67438" w:rsidRPr="00C67438" w:rsidRDefault="00C67438" w:rsidP="00C67438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C67438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Pr="00C67438">
        <w:rPr>
          <w:rFonts w:eastAsia="Batang" w:cstheme="minorHAnsi"/>
          <w:i/>
          <w:sz w:val="18"/>
          <w:szCs w:val="18"/>
          <w:lang w:eastAsia="pl-PL"/>
        </w:rPr>
        <w:t xml:space="preserve"> (Nazwa i adres Wykonawcy)</w:t>
      </w:r>
    </w:p>
    <w:p w:rsidR="00C67438" w:rsidRPr="00C67438" w:rsidRDefault="00C67438" w:rsidP="00C6743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7438">
        <w:rPr>
          <w:rFonts w:eastAsia="Times New Roman" w:cstheme="minorHAnsi"/>
          <w:b/>
          <w:sz w:val="24"/>
          <w:szCs w:val="24"/>
          <w:lang w:eastAsia="pl-PL"/>
        </w:rPr>
        <w:t>WYKAZ OSÓB</w:t>
      </w:r>
    </w:p>
    <w:p w:rsidR="00C67438" w:rsidRPr="00C67438" w:rsidRDefault="00C67438" w:rsidP="00C67438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C67438">
        <w:rPr>
          <w:rFonts w:eastAsia="Times New Roman" w:cstheme="minorHAnsi"/>
          <w:b/>
          <w:sz w:val="24"/>
          <w:szCs w:val="24"/>
          <w:lang w:eastAsia="pl-PL"/>
        </w:rPr>
        <w:t>SKIEROWANYCH PRZEZ WYKONAWCĘ DO KIEROWANIA ROBOTAMI BUDOWLANYMI</w:t>
      </w:r>
    </w:p>
    <w:p w:rsidR="00C67438" w:rsidRPr="00C67438" w:rsidRDefault="00C67438" w:rsidP="00C67438">
      <w:pPr>
        <w:shd w:val="clear" w:color="auto" w:fill="BFBFBF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7438" w:rsidRPr="00C67438" w:rsidRDefault="00C67438" w:rsidP="00C67438">
      <w:pPr>
        <w:shd w:val="clear" w:color="auto" w:fill="BFBFB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Poprawa estetyki i funkcjonalności oraz zwiększenie potencjału turystycznego Powiatowego Szkolnego Schroniska Młodzieżowego w Chęcinach – Filia nr 4 w Nowej Słupi poprzez modernizację infrastruktury</w:t>
      </w:r>
      <w:r w:rsidRPr="00C6743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:rsidR="00C67438" w:rsidRPr="00C67438" w:rsidRDefault="00C67438" w:rsidP="00C67438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04"/>
        <w:gridCol w:w="1843"/>
        <w:gridCol w:w="1984"/>
        <w:gridCol w:w="2694"/>
      </w:tblGrid>
      <w:tr w:rsidR="009075B7" w:rsidRPr="00C67438" w:rsidTr="009075B7">
        <w:trPr>
          <w:trHeight w:val="795"/>
        </w:trPr>
        <w:tc>
          <w:tcPr>
            <w:tcW w:w="619" w:type="dxa"/>
            <w:vAlign w:val="center"/>
          </w:tcPr>
          <w:p w:rsidR="009075B7" w:rsidRPr="00C67438" w:rsidRDefault="009075B7" w:rsidP="00C67438">
            <w:pPr>
              <w:tabs>
                <w:tab w:val="center" w:pos="4536"/>
                <w:tab w:val="right" w:pos="9072"/>
              </w:tabs>
              <w:spacing w:after="0" w:line="276" w:lineRule="auto"/>
              <w:ind w:right="-108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>
              <w:rPr>
                <w:rFonts w:eastAsia="Times New Roman" w:cstheme="minorHAnsi"/>
                <w:sz w:val="24"/>
                <w:szCs w:val="24"/>
                <w:lang w:eastAsia="x-none"/>
              </w:rPr>
              <w:t>L</w:t>
            </w:r>
            <w:r w:rsidRPr="00C67438">
              <w:rPr>
                <w:rFonts w:eastAsia="Times New Roman" w:cstheme="minorHAnsi"/>
                <w:sz w:val="24"/>
                <w:szCs w:val="24"/>
                <w:lang w:eastAsia="x-none"/>
              </w:rPr>
              <w:t>p.</w:t>
            </w:r>
          </w:p>
        </w:tc>
        <w:tc>
          <w:tcPr>
            <w:tcW w:w="2104" w:type="dxa"/>
            <w:vAlign w:val="center"/>
          </w:tcPr>
          <w:p w:rsidR="009075B7" w:rsidRPr="00C67438" w:rsidRDefault="009075B7" w:rsidP="009075B7">
            <w:pPr>
              <w:autoSpaceDE w:val="0"/>
              <w:autoSpaceDN w:val="0"/>
              <w:adjustRightInd w:val="0"/>
              <w:spacing w:after="0" w:line="276" w:lineRule="auto"/>
              <w:ind w:left="205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 Imię i nazwisko</w:t>
            </w: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5B7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Nr uprawnień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,</w:t>
            </w: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uprawnień</w:t>
            </w:r>
          </w:p>
        </w:tc>
        <w:tc>
          <w:tcPr>
            <w:tcW w:w="1984" w:type="dxa"/>
          </w:tcPr>
          <w:p w:rsidR="009075B7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właściwej izby samorządu  zawodowego</w:t>
            </w:r>
          </w:p>
        </w:tc>
        <w:tc>
          <w:tcPr>
            <w:tcW w:w="2694" w:type="dxa"/>
          </w:tcPr>
          <w:p w:rsidR="009075B7" w:rsidRPr="00C67438" w:rsidRDefault="009075B7" w:rsidP="009075B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Informacja o podstawie dysponowania tymi osobami np. umowa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pracę, umowa cywilnoprawna, </w:t>
            </w: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udostępnienie</w:t>
            </w:r>
            <w:r w:rsidRPr="00C6743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</w:tc>
      </w:tr>
      <w:tr w:rsidR="009075B7" w:rsidRPr="00C67438" w:rsidTr="009075B7">
        <w:trPr>
          <w:trHeight w:val="807"/>
        </w:trPr>
        <w:tc>
          <w:tcPr>
            <w:tcW w:w="619" w:type="dxa"/>
            <w:vAlign w:val="center"/>
          </w:tcPr>
          <w:p w:rsidR="009075B7" w:rsidRPr="00C67438" w:rsidRDefault="009075B7" w:rsidP="00C67438">
            <w:pPr>
              <w:tabs>
                <w:tab w:val="center" w:pos="4536"/>
                <w:tab w:val="right" w:pos="9072"/>
              </w:tabs>
              <w:spacing w:after="0" w:line="276" w:lineRule="auto"/>
              <w:ind w:right="-108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C67438">
              <w:rPr>
                <w:rFonts w:eastAsia="Times New Roman" w:cstheme="minorHAnsi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2104" w:type="dxa"/>
            <w:vAlign w:val="center"/>
          </w:tcPr>
          <w:p w:rsidR="009075B7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eastAsia="pl-PL"/>
              </w:rPr>
            </w:pP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eastAsia="pl-PL"/>
              </w:rPr>
            </w:pPr>
            <w:r w:rsidRPr="00C67438">
              <w:rPr>
                <w:rFonts w:eastAsia="Calibri" w:cstheme="minorHAnsi"/>
                <w:noProof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eastAsia="pl-PL"/>
              </w:rPr>
            </w:pPr>
            <w:r w:rsidRPr="00C67438">
              <w:rPr>
                <w:rFonts w:eastAsia="Calibri" w:cstheme="minorHAnsi"/>
                <w:noProof/>
                <w:color w:val="000000"/>
                <w:sz w:val="20"/>
                <w:szCs w:val="20"/>
                <w:lang w:eastAsia="pl-PL"/>
              </w:rPr>
              <w:t>Kierownik robót budowlanych</w:t>
            </w:r>
          </w:p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ind w:left="205"/>
              <w:rPr>
                <w:rFonts w:eastAsia="Calibri" w:cstheme="minorHAnsi"/>
                <w:b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ind w:left="205"/>
              <w:rPr>
                <w:rFonts w:eastAsia="Calibri" w:cstheme="minorHAnsi"/>
                <w:b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075B7" w:rsidRPr="00C67438" w:rsidRDefault="009075B7" w:rsidP="00C67438">
            <w:pPr>
              <w:autoSpaceDE w:val="0"/>
              <w:autoSpaceDN w:val="0"/>
              <w:adjustRightInd w:val="0"/>
              <w:spacing w:after="0" w:line="276" w:lineRule="auto"/>
              <w:ind w:left="205"/>
              <w:rPr>
                <w:rFonts w:eastAsia="Calibri" w:cstheme="minorHAnsi"/>
                <w:b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7438" w:rsidRPr="00C67438" w:rsidRDefault="00C67438" w:rsidP="00C67438">
      <w:pPr>
        <w:spacing w:after="0" w:line="276" w:lineRule="auto"/>
        <w:jc w:val="both"/>
        <w:outlineLvl w:val="0"/>
        <w:rPr>
          <w:rFonts w:eastAsia="Calibri" w:cstheme="minorHAnsi"/>
          <w:sz w:val="18"/>
          <w:szCs w:val="18"/>
          <w:lang w:eastAsia="pl-PL"/>
        </w:rPr>
      </w:pPr>
    </w:p>
    <w:p w:rsidR="00C67438" w:rsidRPr="00C67438" w:rsidRDefault="00C67438" w:rsidP="00C67438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67438">
        <w:rPr>
          <w:rFonts w:eastAsia="Times New Roman" w:cstheme="minorHAnsi"/>
          <w:i/>
          <w:sz w:val="24"/>
          <w:szCs w:val="24"/>
          <w:lang w:eastAsia="pl-PL"/>
        </w:rPr>
        <w:t xml:space="preserve">*wpisanie słowa udostępnienie oznacza, iż  Wykonawca będzie polegał na zasobach (osobach zdolnych do wykonania zamówienia) innego podmiotu. W takim przypadku, Wykonawca jest zobowiązany udowodnić to Zamawiającemu, w szczególności przedstawiając w tym celu </w:t>
      </w:r>
      <w:r w:rsidRPr="00C67438">
        <w:rPr>
          <w:rFonts w:eastAsia="Times New Roman" w:cstheme="minorHAnsi"/>
          <w:b/>
          <w:i/>
          <w:sz w:val="24"/>
          <w:szCs w:val="24"/>
          <w:lang w:eastAsia="pl-PL"/>
        </w:rPr>
        <w:t xml:space="preserve">pisemne zobowiązanie tego podmiotu do oddania do dyspozycji Wykonawcy niezbędnych zasobów (danej osoby/osób) na okres korzystania z nich przy wykonywaniu zamówienia. </w:t>
      </w:r>
    </w:p>
    <w:p w:rsidR="00C67438" w:rsidRPr="00C67438" w:rsidRDefault="00C67438" w:rsidP="00C67438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7438" w:rsidRPr="00C67438" w:rsidRDefault="00C67438" w:rsidP="00C67438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7438" w:rsidRPr="00C67438" w:rsidRDefault="00C67438" w:rsidP="00C674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18"/>
          <w:szCs w:val="18"/>
        </w:rPr>
      </w:pPr>
      <w:bookmarkStart w:id="0" w:name="_GoBack"/>
      <w:bookmarkEnd w:id="0"/>
    </w:p>
    <w:p w:rsidR="00C67438" w:rsidRPr="00C67438" w:rsidRDefault="00C67438" w:rsidP="00C67438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sz w:val="18"/>
          <w:szCs w:val="18"/>
        </w:rPr>
      </w:pPr>
      <w:r w:rsidRPr="00C67438">
        <w:rPr>
          <w:rFonts w:eastAsia="Times New Roman" w:cstheme="minorHAnsi"/>
          <w:b/>
          <w:sz w:val="18"/>
          <w:szCs w:val="18"/>
        </w:rPr>
        <w:t xml:space="preserve"> </w:t>
      </w:r>
    </w:p>
    <w:p w:rsidR="00C67438" w:rsidRPr="00C67438" w:rsidRDefault="00C67438" w:rsidP="00C67438">
      <w:pPr>
        <w:tabs>
          <w:tab w:val="left" w:pos="6521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18"/>
          <w:szCs w:val="18"/>
        </w:rPr>
      </w:pPr>
      <w:r w:rsidRPr="00C67438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</w:t>
      </w:r>
    </w:p>
    <w:p w:rsidR="00C67438" w:rsidRPr="00C67438" w:rsidRDefault="00C67438" w:rsidP="00C67438">
      <w:pPr>
        <w:spacing w:after="0" w:line="276" w:lineRule="auto"/>
        <w:ind w:left="284" w:hanging="284"/>
        <w:jc w:val="both"/>
        <w:rPr>
          <w:rFonts w:eastAsia="Times New Roman" w:cstheme="minorHAnsi"/>
          <w:b/>
          <w:i/>
          <w:sz w:val="18"/>
          <w:szCs w:val="18"/>
          <w:lang w:eastAsia="pl-PL"/>
        </w:rPr>
      </w:pPr>
    </w:p>
    <w:p w:rsidR="00C67438" w:rsidRPr="00C67438" w:rsidRDefault="00C67438" w:rsidP="00C6743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81EC1" w:rsidRDefault="00281EC1" w:rsidP="00C67438">
      <w:pPr>
        <w:spacing w:after="0" w:line="276" w:lineRule="auto"/>
      </w:pPr>
    </w:p>
    <w:sectPr w:rsidR="00281E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35E8">
      <w:pPr>
        <w:spacing w:after="0" w:line="240" w:lineRule="auto"/>
      </w:pPr>
      <w:r>
        <w:separator/>
      </w:r>
    </w:p>
  </w:endnote>
  <w:endnote w:type="continuationSeparator" w:id="0">
    <w:p w:rsidR="00000000" w:rsidRDefault="0089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7" w:rsidRDefault="009075B7" w:rsidP="008025E7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25E7" w:rsidRDefault="00893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35E8">
      <w:pPr>
        <w:spacing w:after="0" w:line="240" w:lineRule="auto"/>
      </w:pPr>
      <w:r>
        <w:separator/>
      </w:r>
    </w:p>
  </w:footnote>
  <w:footnote w:type="continuationSeparator" w:id="0">
    <w:p w:rsidR="00000000" w:rsidRDefault="00893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8"/>
    <w:rsid w:val="00281EC1"/>
    <w:rsid w:val="008935E8"/>
    <w:rsid w:val="009075B7"/>
    <w:rsid w:val="00C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5F04-8767-4E35-8821-685DADE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7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2</cp:revision>
  <cp:lastPrinted>2022-08-23T11:18:00Z</cp:lastPrinted>
  <dcterms:created xsi:type="dcterms:W3CDTF">2022-08-16T06:50:00Z</dcterms:created>
  <dcterms:modified xsi:type="dcterms:W3CDTF">2022-08-23T11:18:00Z</dcterms:modified>
</cp:coreProperties>
</file>