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243" w:rsidRDefault="00C15243" w:rsidP="00C15243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TERMINARZ </w:t>
      </w:r>
    </w:p>
    <w:p w:rsidR="00C15243" w:rsidRDefault="00C15243" w:rsidP="00C15243">
      <w:pPr>
        <w:spacing w:line="276" w:lineRule="auto"/>
        <w:jc w:val="center"/>
        <w:rPr>
          <w:b/>
          <w:bCs/>
        </w:rPr>
      </w:pPr>
      <w:r>
        <w:rPr>
          <w:b/>
          <w:bCs/>
        </w:rPr>
        <w:t>POSIEDZEŃ KOMISJI RADY POWIATU W KIELCACH</w:t>
      </w:r>
    </w:p>
    <w:p w:rsidR="00C15243" w:rsidRDefault="00C15243" w:rsidP="00C15243">
      <w:pPr>
        <w:spacing w:line="276" w:lineRule="auto"/>
        <w:jc w:val="center"/>
        <w:rPr>
          <w:b/>
          <w:bCs/>
        </w:rPr>
      </w:pPr>
    </w:p>
    <w:p w:rsidR="00C15243" w:rsidRDefault="00C15243" w:rsidP="00C15243">
      <w:pPr>
        <w:spacing w:line="276" w:lineRule="auto"/>
        <w:rPr>
          <w:b/>
          <w:bCs/>
          <w:sz w:val="26"/>
          <w:szCs w:val="26"/>
        </w:rPr>
      </w:pPr>
    </w:p>
    <w:p w:rsidR="00C15243" w:rsidRDefault="00C15243" w:rsidP="00C15243">
      <w:pPr>
        <w:spacing w:line="276" w:lineRule="auto"/>
        <w:rPr>
          <w:b/>
          <w:bCs/>
          <w:sz w:val="26"/>
          <w:szCs w:val="26"/>
        </w:rPr>
      </w:pPr>
    </w:p>
    <w:tbl>
      <w:tblPr>
        <w:tblW w:w="10163" w:type="dxa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04"/>
        <w:gridCol w:w="3686"/>
        <w:gridCol w:w="1734"/>
        <w:gridCol w:w="3432"/>
        <w:gridCol w:w="807"/>
      </w:tblGrid>
      <w:tr w:rsidR="00C15243" w:rsidTr="00CB78B8">
        <w:trPr>
          <w:trHeight w:val="405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15243" w:rsidRDefault="00C15243">
            <w:pPr>
              <w:pStyle w:val="Zawartotabeli"/>
              <w:snapToGri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15243" w:rsidRDefault="00C15243">
            <w:pPr>
              <w:pStyle w:val="Zawartotabeli"/>
              <w:snapToGri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NAZWA KOMISJI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15243" w:rsidRDefault="00C15243">
            <w:pPr>
              <w:pStyle w:val="Zawartotabeli"/>
              <w:snapToGri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DATA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15243" w:rsidRDefault="00C15243">
            <w:pPr>
              <w:pStyle w:val="Zawartotabeli"/>
              <w:snapToGri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GODZ./ ZAPROSZENI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15243" w:rsidRDefault="00C15243">
            <w:pPr>
              <w:pStyle w:val="Zawartotabeli"/>
              <w:snapToGri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SALA</w:t>
            </w:r>
          </w:p>
        </w:tc>
      </w:tr>
      <w:tr w:rsidR="00CB78B8" w:rsidTr="000C69BF">
        <w:trPr>
          <w:trHeight w:val="977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before="240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Komisja Bezpieczeństwa Publicznego, Ochrony Przeciwpożarowej, Przeciwpowodziowej                            i Zapobiegania Innym Zagrożeniom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jc w:val="center"/>
            </w:pPr>
            <w:r>
              <w:t>24.11.2025 r.</w:t>
            </w:r>
          </w:p>
          <w:p w:rsidR="00CB78B8" w:rsidRDefault="00CB78B8" w:rsidP="00CB78B8">
            <w:pPr>
              <w:jc w:val="center"/>
            </w:pPr>
            <w:r>
              <w:t>(poniedziałek)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widowControl/>
              <w:suppressAutoHyphens w:val="0"/>
              <w:spacing w:line="256" w:lineRule="auto"/>
              <w:jc w:val="center"/>
              <w:rPr>
                <w:rFonts w:eastAsiaTheme="minorHAnsi"/>
                <w:kern w:val="0"/>
                <w:lang w:eastAsia="pl-PL"/>
              </w:rPr>
            </w:pPr>
            <w:r>
              <w:rPr>
                <w:rFonts w:eastAsiaTheme="minorHAnsi"/>
                <w:kern w:val="0"/>
                <w:lang w:eastAsia="pl-PL"/>
              </w:rPr>
              <w:t>13:00</w:t>
            </w:r>
          </w:p>
          <w:p w:rsidR="00860E99" w:rsidRPr="006D1100" w:rsidRDefault="00860E99" w:rsidP="00CB78B8">
            <w:pPr>
              <w:widowControl/>
              <w:suppressAutoHyphens w:val="0"/>
              <w:spacing w:line="256" w:lineRule="auto"/>
              <w:jc w:val="center"/>
              <w:rPr>
                <w:rFonts w:eastAsiaTheme="minorHAnsi"/>
                <w:kern w:val="0"/>
                <w:lang w:eastAsia="pl-PL"/>
              </w:rPr>
            </w:pPr>
            <w:r w:rsidRPr="00E70DF9">
              <w:rPr>
                <w:rFonts w:eastAsiaTheme="minorHAnsi"/>
                <w:kern w:val="0"/>
                <w:sz w:val="22"/>
                <w:lang w:eastAsia="pl-PL"/>
              </w:rPr>
              <w:t>K</w:t>
            </w:r>
            <w:r w:rsidR="00285DB3">
              <w:rPr>
                <w:rFonts w:eastAsiaTheme="minorHAnsi"/>
                <w:kern w:val="0"/>
                <w:sz w:val="22"/>
                <w:lang w:eastAsia="pl-PL"/>
              </w:rPr>
              <w:t>ierownik Biura Bezpieczeństwa i </w:t>
            </w:r>
            <w:bookmarkStart w:id="0" w:name="_GoBack"/>
            <w:bookmarkEnd w:id="0"/>
            <w:r w:rsidRPr="00E70DF9">
              <w:rPr>
                <w:rFonts w:eastAsiaTheme="minorHAnsi"/>
                <w:kern w:val="0"/>
                <w:sz w:val="22"/>
                <w:lang w:eastAsia="pl-PL"/>
              </w:rPr>
              <w:t>Zarządzania Kryzysowego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0C69BF" w:rsidP="000C69BF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</w:tr>
      <w:tr w:rsidR="00CB78B8" w:rsidTr="000C69BF">
        <w:trPr>
          <w:trHeight w:val="977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before="240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Komisja Samorządu, Rozwoju Gospodarczego                                    i Przeciwdziałania Bezrobociu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24.11.2025 r.</w:t>
            </w:r>
          </w:p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(poniedziałek)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15:00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0C69BF" w:rsidP="000C69BF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</w:tr>
      <w:tr w:rsidR="00CB78B8" w:rsidTr="000C69BF">
        <w:trPr>
          <w:trHeight w:val="907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before="240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 xml:space="preserve">Komisja Rolnictwa, Leśnictwa,     </w:t>
            </w:r>
          </w:p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 xml:space="preserve"> Gospodarki Gruntami i Ochrony Środowiska 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25.11.2025 r.</w:t>
            </w:r>
          </w:p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(wtorek)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9:00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0C69BF" w:rsidP="000C69BF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</w:tr>
      <w:tr w:rsidR="00CB78B8" w:rsidTr="000C69BF">
        <w:trPr>
          <w:trHeight w:val="695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before="240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Komisja Edukacji, Kultury, Sportu, Turystyki i Promocji Powiatu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</w:p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25.11.2025 r.</w:t>
            </w:r>
          </w:p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(wtorek)</w:t>
            </w:r>
          </w:p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11:00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0C69BF" w:rsidP="000C69BF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</w:tr>
      <w:tr w:rsidR="00CB78B8" w:rsidTr="000C69BF">
        <w:trPr>
          <w:trHeight w:val="567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Komisja Dróg, Komunikacji               i Budownictwa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</w:p>
          <w:p w:rsidR="00CB78B8" w:rsidRDefault="00867D80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 xml:space="preserve">25.11.2025 r. </w:t>
            </w:r>
            <w:r>
              <w:br/>
              <w:t>(wtorek)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867D80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15:00</w:t>
            </w:r>
          </w:p>
          <w:p w:rsidR="00615640" w:rsidRDefault="00615640" w:rsidP="00CB78B8">
            <w:pPr>
              <w:pStyle w:val="Zawartotabeli"/>
              <w:snapToGrid w:val="0"/>
              <w:spacing w:line="276" w:lineRule="auto"/>
              <w:jc w:val="center"/>
            </w:pPr>
            <w:r w:rsidRPr="00615640">
              <w:rPr>
                <w:sz w:val="22"/>
              </w:rPr>
              <w:t>Dyrektor Powiatowego Zarządu Dróg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0C69BF" w:rsidP="000C69BF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</w:tr>
      <w:tr w:rsidR="00CB78B8" w:rsidTr="00CB78B8">
        <w:trPr>
          <w:trHeight w:val="785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Komisja Zdrowia, Rodziny                  i Spraw Społecznych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jc w:val="center"/>
            </w:pPr>
            <w:r>
              <w:t>26.11.2025 r.</w:t>
            </w:r>
            <w:r>
              <w:br/>
              <w:t>(środa)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widowControl/>
              <w:suppressAutoHyphens w:val="0"/>
              <w:spacing w:line="256" w:lineRule="auto"/>
              <w:jc w:val="center"/>
              <w:rPr>
                <w:rFonts w:eastAsiaTheme="minorHAnsi"/>
                <w:kern w:val="0"/>
                <w:szCs w:val="20"/>
                <w:lang w:eastAsia="pl-PL"/>
              </w:rPr>
            </w:pPr>
            <w:r>
              <w:rPr>
                <w:rFonts w:eastAsiaTheme="minorHAnsi"/>
                <w:kern w:val="0"/>
                <w:szCs w:val="20"/>
                <w:lang w:eastAsia="pl-PL"/>
              </w:rPr>
              <w:t>12:30</w:t>
            </w:r>
          </w:p>
          <w:p w:rsidR="00615640" w:rsidRPr="00E70DF9" w:rsidRDefault="00615640" w:rsidP="00CB78B8">
            <w:pPr>
              <w:widowControl/>
              <w:suppressAutoHyphens w:val="0"/>
              <w:spacing w:line="256" w:lineRule="auto"/>
              <w:jc w:val="center"/>
              <w:rPr>
                <w:rFonts w:eastAsiaTheme="minorHAnsi"/>
                <w:kern w:val="0"/>
                <w:sz w:val="22"/>
                <w:szCs w:val="20"/>
                <w:lang w:eastAsia="pl-PL"/>
              </w:rPr>
            </w:pPr>
            <w:r w:rsidRPr="00E70DF9">
              <w:rPr>
                <w:rFonts w:eastAsiaTheme="minorHAnsi"/>
                <w:kern w:val="0"/>
                <w:sz w:val="22"/>
                <w:szCs w:val="20"/>
                <w:lang w:eastAsia="pl-PL"/>
              </w:rPr>
              <w:t>Dyrektor Szpitala Powiatowego w Chmielniku</w:t>
            </w:r>
          </w:p>
          <w:p w:rsidR="00615640" w:rsidRPr="006D1100" w:rsidRDefault="00615640" w:rsidP="00CB78B8">
            <w:pPr>
              <w:widowControl/>
              <w:suppressAutoHyphens w:val="0"/>
              <w:spacing w:line="256" w:lineRule="auto"/>
              <w:jc w:val="center"/>
              <w:rPr>
                <w:rFonts w:eastAsiaTheme="minorHAnsi"/>
                <w:kern w:val="0"/>
                <w:szCs w:val="20"/>
                <w:lang w:eastAsia="pl-PL"/>
              </w:rPr>
            </w:pPr>
            <w:r w:rsidRPr="00E70DF9">
              <w:rPr>
                <w:rFonts w:eastAsiaTheme="minorHAnsi"/>
                <w:kern w:val="0"/>
                <w:sz w:val="22"/>
                <w:szCs w:val="20"/>
                <w:lang w:eastAsia="pl-PL"/>
              </w:rPr>
              <w:t xml:space="preserve">Dyrektor Wydziału Strategii i Rozwoju 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CB78B8" w:rsidRDefault="00CB78B8" w:rsidP="00CB78B8">
            <w:pPr>
              <w:spacing w:line="276" w:lineRule="auto"/>
              <w:jc w:val="center"/>
              <w:rPr>
                <w:sz w:val="22"/>
              </w:rPr>
            </w:pPr>
          </w:p>
          <w:p w:rsidR="00CB78B8" w:rsidRDefault="000C69BF" w:rsidP="00CB78B8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  <w:p w:rsidR="00CB78B8" w:rsidRDefault="00CB78B8" w:rsidP="00CB78B8">
            <w:pPr>
              <w:spacing w:line="276" w:lineRule="auto"/>
              <w:jc w:val="center"/>
              <w:rPr>
                <w:sz w:val="22"/>
              </w:rPr>
            </w:pPr>
          </w:p>
        </w:tc>
      </w:tr>
      <w:tr w:rsidR="00CB78B8" w:rsidTr="000C69BF">
        <w:trPr>
          <w:trHeight w:val="567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tabs>
                <w:tab w:val="left" w:pos="180"/>
              </w:tabs>
              <w:snapToGrid w:val="0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B78B8" w:rsidRDefault="00CB78B8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Komisja Budżetu i Finansów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F6A86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27.11.2025 r.</w:t>
            </w:r>
            <w:r>
              <w:br/>
              <w:t>(czwartek)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78B8" w:rsidRDefault="00CF6A86" w:rsidP="00CB78B8">
            <w:pPr>
              <w:pStyle w:val="Zawartotabeli"/>
              <w:snapToGrid w:val="0"/>
              <w:spacing w:line="276" w:lineRule="auto"/>
              <w:jc w:val="center"/>
            </w:pPr>
            <w:r>
              <w:t>13:00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78B8" w:rsidRDefault="000C69BF" w:rsidP="000C69BF">
            <w:pPr>
              <w:spacing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</w:tr>
    </w:tbl>
    <w:p w:rsidR="00C15243" w:rsidRDefault="00C15243" w:rsidP="00C15243">
      <w:pPr>
        <w:spacing w:line="276" w:lineRule="auto"/>
        <w:rPr>
          <w:b/>
          <w:bCs/>
        </w:rPr>
      </w:pPr>
    </w:p>
    <w:p w:rsidR="00C15243" w:rsidRDefault="00C15243" w:rsidP="00C15243">
      <w:pPr>
        <w:spacing w:line="276" w:lineRule="auto"/>
        <w:jc w:val="both"/>
        <w:rPr>
          <w:b/>
          <w:bCs/>
        </w:rPr>
      </w:pPr>
    </w:p>
    <w:p w:rsidR="00C15243" w:rsidRDefault="00C15243" w:rsidP="00C15243">
      <w:pPr>
        <w:spacing w:line="276" w:lineRule="auto"/>
        <w:jc w:val="both"/>
        <w:rPr>
          <w:b/>
          <w:bCs/>
        </w:rPr>
      </w:pPr>
    </w:p>
    <w:p w:rsidR="00C15243" w:rsidRDefault="00C15243" w:rsidP="00C15243">
      <w:pPr>
        <w:spacing w:line="276" w:lineRule="auto"/>
        <w:jc w:val="both"/>
      </w:pPr>
      <w:r>
        <w:rPr>
          <w:b/>
          <w:bCs/>
        </w:rPr>
        <w:t xml:space="preserve">Sesja Rady Powiatu – 27 listopada 2025r. (czwartek) </w:t>
      </w:r>
      <w:r>
        <w:rPr>
          <w:b/>
        </w:rPr>
        <w:t xml:space="preserve">godz. 16:00 </w:t>
      </w:r>
      <w:r>
        <w:t>sala audytoryjna Starostwa Powiatowego w Kielcach (s. 268, II p.)</w:t>
      </w:r>
    </w:p>
    <w:p w:rsidR="006E27E4" w:rsidRDefault="006E27E4"/>
    <w:sectPr w:rsidR="006E27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243"/>
    <w:rsid w:val="000C69BF"/>
    <w:rsid w:val="00285DB3"/>
    <w:rsid w:val="00615640"/>
    <w:rsid w:val="006D1100"/>
    <w:rsid w:val="006E27E4"/>
    <w:rsid w:val="00860E99"/>
    <w:rsid w:val="00867D80"/>
    <w:rsid w:val="00C15243"/>
    <w:rsid w:val="00C34B66"/>
    <w:rsid w:val="00CB78B8"/>
    <w:rsid w:val="00CF6A86"/>
    <w:rsid w:val="00E7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6D4EA"/>
  <w15:chartTrackingRefBased/>
  <w15:docId w15:val="{329DACC1-4211-4267-875A-CF532B15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524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C15243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5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174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Gaweł</dc:creator>
  <cp:keywords/>
  <dc:description/>
  <cp:lastModifiedBy>Izabela Gaweł</cp:lastModifiedBy>
  <cp:revision>17</cp:revision>
  <dcterms:created xsi:type="dcterms:W3CDTF">2025-11-12T08:06:00Z</dcterms:created>
  <dcterms:modified xsi:type="dcterms:W3CDTF">2025-11-18T08:11:00Z</dcterms:modified>
</cp:coreProperties>
</file>